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7B18" w14:textId="77777777" w:rsidR="0049250C" w:rsidRPr="0049250C" w:rsidRDefault="0049250C" w:rsidP="0049250C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49250C">
        <w:rPr>
          <w:rFonts w:ascii="宋体" w:eastAsia="宋体" w:hAnsi="宋体" w:hint="eastAsia"/>
          <w:b/>
          <w:bCs/>
          <w:sz w:val="28"/>
          <w:szCs w:val="28"/>
        </w:rPr>
        <w:t>功能需求：</w:t>
      </w:r>
    </w:p>
    <w:p w14:paraId="479C0CC9" w14:textId="730B8FA4" w:rsidR="0049250C" w:rsidRDefault="0049250C" w:rsidP="0049250C">
      <w:pPr>
        <w:spacing w:line="360" w:lineRule="auto"/>
      </w:pPr>
      <w:r>
        <w:rPr>
          <w:rFonts w:hint="eastAsia"/>
        </w:rPr>
        <w:t>（注：中文</w:t>
      </w:r>
      <w:r>
        <w:t>WINDOWS10及以上操作系统，先进的逻辑设计、友好的中文操作用户界面，全图标化操作；拥有大量专家诊断词库和丰富的诊断模板，无须输入汉字就可生成规范化诊断报告单，而且可以根据操作医生的需求随意改写或增加模板 。</w:t>
      </w:r>
    </w:p>
    <w:p w14:paraId="48A35A67" w14:textId="77777777" w:rsidR="0049250C" w:rsidRDefault="0049250C" w:rsidP="0049250C">
      <w:pPr>
        <w:spacing w:line="360" w:lineRule="auto"/>
      </w:pPr>
      <w:r>
        <w:t>1、可根据设备配置的不同，自由选择视频信号，工作站根据视频源的不同自动选择视频制式。</w:t>
      </w:r>
    </w:p>
    <w:p w14:paraId="3DD00406" w14:textId="77777777" w:rsidR="0049250C" w:rsidRDefault="0049250C" w:rsidP="0049250C">
      <w:pPr>
        <w:spacing w:line="360" w:lineRule="auto"/>
      </w:pPr>
      <w:r>
        <w:t>2、可对视频影像任意调节动态的亮度、对比度、彩度、饱和度。</w:t>
      </w:r>
    </w:p>
    <w:p w14:paraId="70373584" w14:textId="77777777" w:rsidR="0049250C" w:rsidRDefault="0049250C" w:rsidP="0049250C">
      <w:pPr>
        <w:spacing w:line="360" w:lineRule="auto"/>
      </w:pPr>
      <w:r>
        <w:t>3、一个病员拥有对应的动态图片库，该图片库可采集并保存无限幅图片，同时该图片库随新建病员而清空。</w:t>
      </w:r>
    </w:p>
    <w:p w14:paraId="110CF2E8" w14:textId="77777777" w:rsidR="0049250C" w:rsidRDefault="0049250C" w:rsidP="0049250C">
      <w:pPr>
        <w:spacing w:line="360" w:lineRule="auto"/>
      </w:pPr>
      <w:r>
        <w:t>4、快速高质量采集动态真彩色图像，医学图像实时高保真采集和录像，图像清晰，具有动态图片库，滚动式回放浏览 ，并支持录像回放采集 。</w:t>
      </w:r>
    </w:p>
    <w:p w14:paraId="38CF5BC3" w14:textId="77777777" w:rsidR="0049250C" w:rsidRDefault="0049250C" w:rsidP="0049250C">
      <w:pPr>
        <w:spacing w:line="360" w:lineRule="auto"/>
      </w:pPr>
      <w:r>
        <w:t>5、对于医师选定的需要打印的报告影像，支持自动记忆保存的功能。可支持设置无限幅图像的打印，满足医师对打印影像的要求。</w:t>
      </w:r>
    </w:p>
    <w:p w14:paraId="06002B80" w14:textId="77777777" w:rsidR="0049250C" w:rsidRDefault="0049250C" w:rsidP="0049250C">
      <w:pPr>
        <w:spacing w:line="360" w:lineRule="auto"/>
      </w:pPr>
      <w:r>
        <w:t>6、工作站图像可进行自定义伪彩编码模块，彩色显示方式灵活方便。</w:t>
      </w:r>
    </w:p>
    <w:p w14:paraId="4F9170F1" w14:textId="77777777" w:rsidR="0049250C" w:rsidRDefault="0049250C" w:rsidP="0049250C">
      <w:pPr>
        <w:spacing w:line="360" w:lineRule="auto"/>
      </w:pPr>
      <w:r>
        <w:t>7、对采集后的图像可进行测量、亮度、饱和度、对比度、增强、放大、镜像等的调节，在图像任意位置标注文字信息，对图像进行镜像。</w:t>
      </w:r>
    </w:p>
    <w:p w14:paraId="19A6A42C" w14:textId="77777777" w:rsidR="0049250C" w:rsidRDefault="0049250C" w:rsidP="0049250C">
      <w:pPr>
        <w:spacing w:line="360" w:lineRule="auto"/>
      </w:pPr>
      <w:r>
        <w:t>8、可输出色彩逼真、图像清晰的图文报告单，且具有多种打印报告模式，支持A4、16开、B5等打印纸的打印，打印的报告图文并茂，打印报告时可通过预览打印，也可直接打印</w:t>
      </w:r>
    </w:p>
    <w:p w14:paraId="28F4DE90" w14:textId="77777777" w:rsidR="0049250C" w:rsidRDefault="0049250C" w:rsidP="0049250C">
      <w:pPr>
        <w:spacing w:line="360" w:lineRule="auto"/>
      </w:pPr>
      <w:r>
        <w:t xml:space="preserve"> 9、拥有大容量专家诊断词库和丰富的诊断模版，无须输入汉字就可生成规范化的诊断报告单。医生可按自己的使用频率设定模板的排列顺序</w:t>
      </w:r>
    </w:p>
    <w:p w14:paraId="550B0517" w14:textId="77777777" w:rsidR="0049250C" w:rsidRDefault="0049250C" w:rsidP="0049250C">
      <w:pPr>
        <w:spacing w:line="360" w:lineRule="auto"/>
      </w:pPr>
      <w:r>
        <w:t>10、动态实时采集图像，支持后台脚踏开关高保真采集图像，图像采集可使用脚踏开关和鼠标。</w:t>
      </w:r>
    </w:p>
    <w:p w14:paraId="22CF27D6" w14:textId="77777777" w:rsidR="0049250C" w:rsidRDefault="0049250C" w:rsidP="0049250C">
      <w:pPr>
        <w:spacing w:line="360" w:lineRule="auto"/>
      </w:pPr>
      <w:r>
        <w:t>11、可同时对多个病历进行操作，节约病人就诊时间，可解决医院由于病人多而来不及写报告的问题。</w:t>
      </w:r>
    </w:p>
    <w:p w14:paraId="0038067A" w14:textId="77777777" w:rsidR="0049250C" w:rsidRDefault="0049250C" w:rsidP="0049250C">
      <w:pPr>
        <w:spacing w:line="360" w:lineRule="auto"/>
      </w:pPr>
      <w:r>
        <w:t>12、病人的资料以网页的形式显示，便于携带，适用于医院、医学院，医师可编辑带图像的文件，进行学术研究和对外交流。</w:t>
      </w:r>
    </w:p>
    <w:p w14:paraId="005D1F9C" w14:textId="77777777" w:rsidR="0049250C" w:rsidRDefault="0049250C" w:rsidP="0049250C">
      <w:pPr>
        <w:spacing w:line="360" w:lineRule="auto"/>
      </w:pPr>
      <w:r>
        <w:t>13、快捷的病历查询及统计，通过简单的查询方法，即可对以前做过的病员信息进行查询及统计。方便医院进行考核及评估。同时程序提供图片预览，可满足诊断医师的不同要求。</w:t>
      </w:r>
    </w:p>
    <w:p w14:paraId="0F925A60" w14:textId="77777777" w:rsidR="0049250C" w:rsidRDefault="0049250C" w:rsidP="0049250C">
      <w:pPr>
        <w:spacing w:line="360" w:lineRule="auto"/>
      </w:pPr>
      <w:r>
        <w:t>14、具有软件备份功能，在误操作或系统出现问题时可进行系统恢复。</w:t>
      </w:r>
    </w:p>
    <w:p w14:paraId="7CA1C749" w14:textId="77777777" w:rsidR="0049250C" w:rsidRDefault="0049250C" w:rsidP="0049250C">
      <w:pPr>
        <w:spacing w:line="360" w:lineRule="auto"/>
      </w:pPr>
      <w:r>
        <w:lastRenderedPageBreak/>
        <w:t xml:space="preserve">15、可选择没有打印报告单的病人进行集中打印。 </w:t>
      </w:r>
    </w:p>
    <w:p w14:paraId="65673F73" w14:textId="77777777" w:rsidR="0049250C" w:rsidRDefault="0049250C" w:rsidP="0049250C">
      <w:pPr>
        <w:spacing w:line="360" w:lineRule="auto"/>
      </w:pPr>
      <w:r>
        <w:t xml:space="preserve">16、具有大格式动态电影回放功能，保存录像文件为AVI大影像格式；支持录像回放、暂停显示；录像及回放过程中支持影像资料的采集。 </w:t>
      </w:r>
    </w:p>
    <w:p w14:paraId="44F9FB77" w14:textId="77777777" w:rsidR="0049250C" w:rsidRDefault="0049250C" w:rsidP="0049250C">
      <w:pPr>
        <w:spacing w:line="360" w:lineRule="auto"/>
      </w:pPr>
      <w:r>
        <w:t>17、可提供定制病例项操作，满足医院对工作站扩展和延展性的要求</w:t>
      </w:r>
    </w:p>
    <w:p w14:paraId="4530D228" w14:textId="77777777" w:rsidR="0049250C" w:rsidRDefault="0049250C" w:rsidP="0049250C">
      <w:pPr>
        <w:spacing w:line="360" w:lineRule="auto"/>
      </w:pPr>
      <w:r>
        <w:t>18、具备自定义工具栏功能，可以方便使用者把最常用的操作放在最显著的位置</w:t>
      </w:r>
    </w:p>
    <w:p w14:paraId="7CFB1EC5" w14:textId="77777777" w:rsidR="0049250C" w:rsidRDefault="0049250C" w:rsidP="0049250C">
      <w:pPr>
        <w:spacing w:line="360" w:lineRule="auto"/>
      </w:pPr>
      <w:r>
        <w:t>19、检查部位、检查医生等经常需要输入的资料可通过在下拉列表中一次添加，永久选择来减轻医师的负担，提高检查和出报告的效率。</w:t>
      </w:r>
    </w:p>
    <w:p w14:paraId="48D86E64" w14:textId="77777777" w:rsidR="0049250C" w:rsidRDefault="0049250C" w:rsidP="0049250C">
      <w:pPr>
        <w:spacing w:line="360" w:lineRule="auto"/>
      </w:pPr>
      <w:r>
        <w:t>20、模板支持词条可选项功能，当模板中有关一个描述为多种描术时，这个词条呈现绿色，点击这个词条可弹出多个词条选择，节省工作时间，减少删除添加内容的麻烦，并支持词条的自定义功能。</w:t>
      </w:r>
    </w:p>
    <w:p w14:paraId="320FD1DD" w14:textId="77777777" w:rsidR="0049250C" w:rsidRDefault="0049250C" w:rsidP="0049250C">
      <w:pPr>
        <w:spacing w:line="360" w:lineRule="auto"/>
      </w:pPr>
      <w:r>
        <w:rPr>
          <w:rFonts w:hint="eastAsia"/>
        </w:rPr>
        <w:t>支持医院信息的自定义，包括医院的名称和</w:t>
      </w:r>
      <w:r>
        <w:t>logo等，自由设置院部信息，填写或更改院部名称、表头名称、起始序列号和部位、临床论断等信息，可使用多种输入法，输入病人的信息。</w:t>
      </w:r>
    </w:p>
    <w:p w14:paraId="23F2D577" w14:textId="77777777" w:rsidR="0049250C" w:rsidRDefault="0049250C" w:rsidP="0049250C">
      <w:pPr>
        <w:spacing w:line="360" w:lineRule="auto"/>
      </w:pPr>
      <w:r>
        <w:t>21、提供了多种图像采集方式，可自由设置采集图像的上下翻转和左右翻转，并可自定义翻转度数。</w:t>
      </w:r>
    </w:p>
    <w:p w14:paraId="35F40954" w14:textId="77777777" w:rsidR="0049250C" w:rsidRDefault="0049250C" w:rsidP="0049250C">
      <w:pPr>
        <w:spacing w:line="360" w:lineRule="auto"/>
      </w:pPr>
      <w:r>
        <w:t>22、支持视频的动态伪彩功能，具备22种不同的伪彩，对医生提高诊断率有很大帮助。</w:t>
      </w:r>
    </w:p>
    <w:p w14:paraId="6E169FD9" w14:textId="77777777" w:rsidR="0049250C" w:rsidRDefault="0049250C" w:rsidP="0049250C">
      <w:pPr>
        <w:spacing w:line="360" w:lineRule="auto"/>
      </w:pPr>
      <w:r>
        <w:t>23、具备视频动态裁剪功能，能对需要的视频区域裁剪，只采集有用的视频部分，可针对当前目前市场上设备的图像输出格式，剪裁为长方形、正方形、圆形、八角形等</w:t>
      </w:r>
    </w:p>
    <w:p w14:paraId="74FF3AD8" w14:textId="77777777" w:rsidR="0049250C" w:rsidRDefault="0049250C" w:rsidP="0049250C">
      <w:pPr>
        <w:spacing w:line="360" w:lineRule="auto"/>
      </w:pPr>
      <w:r>
        <w:t>24、支持图像的导入功能。</w:t>
      </w:r>
    </w:p>
    <w:p w14:paraId="7E8169C6" w14:textId="77777777" w:rsidR="0049250C" w:rsidRDefault="0049250C" w:rsidP="0049250C">
      <w:pPr>
        <w:spacing w:line="360" w:lineRule="auto"/>
      </w:pPr>
      <w:r>
        <w:t>25、具备权限管理功能，为每个操作医生分配一个用户名，分配不同的操作权限，方便管理。</w:t>
      </w:r>
    </w:p>
    <w:p w14:paraId="45C3D421" w14:textId="77777777" w:rsidR="0049250C" w:rsidRDefault="0049250C" w:rsidP="0049250C">
      <w:pPr>
        <w:spacing w:line="360" w:lineRule="auto"/>
      </w:pPr>
      <w:r>
        <w:t>26、支持报告单自定义功能。报告格式用户可自行任意修改，其界面全中文，支持拖放操作，所见即所得。</w:t>
      </w:r>
    </w:p>
    <w:p w14:paraId="04ADD1EE" w14:textId="77777777" w:rsidR="0049250C" w:rsidRDefault="0049250C" w:rsidP="0049250C">
      <w:pPr>
        <w:spacing w:line="360" w:lineRule="auto"/>
      </w:pPr>
      <w:r>
        <w:t>27、病人资料、影像和诊断信息实时自动保存，不会因误操作、病毒、断电等外界因素而导致病人信息的丢失。</w:t>
      </w:r>
    </w:p>
    <w:p w14:paraId="371FF305" w14:textId="1B5B4612" w:rsidR="00A05141" w:rsidRDefault="0049250C" w:rsidP="0049250C">
      <w:pPr>
        <w:spacing w:line="360" w:lineRule="auto"/>
      </w:pPr>
      <w:r>
        <w:t>28、可设置自动登陆，开机后工作站软件运行并自动登陆</w:t>
      </w:r>
    </w:p>
    <w:p w14:paraId="2432023D" w14:textId="1556954D" w:rsidR="0049250C" w:rsidRPr="0049250C" w:rsidRDefault="008E544E" w:rsidP="0049250C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硬</w:t>
      </w:r>
      <w:r w:rsidR="0049250C" w:rsidRPr="0049250C">
        <w:rPr>
          <w:rFonts w:ascii="宋体" w:eastAsia="宋体" w:hAnsi="宋体" w:hint="eastAsia"/>
          <w:b/>
          <w:bCs/>
          <w:sz w:val="28"/>
          <w:szCs w:val="28"/>
        </w:rPr>
        <w:t>件需求：</w:t>
      </w:r>
    </w:p>
    <w:p w14:paraId="3A3C2C57" w14:textId="77777777" w:rsidR="0049250C" w:rsidRDefault="0049250C" w:rsidP="0049250C">
      <w:pPr>
        <w:spacing w:line="360" w:lineRule="auto"/>
      </w:pPr>
      <w:r>
        <w:rPr>
          <w:rFonts w:hint="eastAsia"/>
        </w:rPr>
        <w:t>（如系统运行服务器、网络要求、电脑、打印机设备等）</w:t>
      </w:r>
      <w:r>
        <w:t>1 计 算 机 CPU INTEL或AMD，四核芯，基准频率3.4GHz，最大加速频率4.2GHz 中国 紫光或DELL</w:t>
      </w:r>
    </w:p>
    <w:p w14:paraId="317DCBF7" w14:textId="51E1F18A" w:rsidR="0049250C" w:rsidRDefault="0049250C" w:rsidP="0049250C">
      <w:pPr>
        <w:spacing w:line="360" w:lineRule="auto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商用台式机：</w:t>
      </w:r>
    </w:p>
    <w:p w14:paraId="48E3DCD4" w14:textId="5AD9CDD0" w:rsidR="0049250C" w:rsidRDefault="0049250C" w:rsidP="0049250C">
      <w:pPr>
        <w:spacing w:line="360" w:lineRule="auto"/>
      </w:pPr>
      <w:r>
        <w:lastRenderedPageBreak/>
        <w:t>内存 16G DDR4</w:t>
      </w:r>
      <w:r>
        <w:rPr>
          <w:rFonts w:hint="eastAsia"/>
        </w:rPr>
        <w:t>；</w:t>
      </w:r>
      <w:r>
        <w:t>硬盘 256G固态+2TB 机械</w:t>
      </w:r>
      <w:r>
        <w:rPr>
          <w:rFonts w:hint="eastAsia"/>
        </w:rPr>
        <w:t>；</w:t>
      </w:r>
      <w:r>
        <w:t xml:space="preserve">  网卡 无线网卡自带蓝牙，集成1000M以太网卡</w:t>
      </w:r>
      <w:r>
        <w:rPr>
          <w:rFonts w:hint="eastAsia"/>
        </w:rPr>
        <w:t>；</w:t>
      </w:r>
      <w:r>
        <w:t>光驱</w:t>
      </w:r>
      <w:r>
        <w:rPr>
          <w:rFonts w:hint="eastAsia"/>
        </w:rPr>
        <w:t>：</w:t>
      </w:r>
      <w:r>
        <w:t xml:space="preserve">无  </w:t>
      </w:r>
    </w:p>
    <w:p w14:paraId="33D15238" w14:textId="6F64484E" w:rsidR="0049250C" w:rsidRDefault="0049250C" w:rsidP="0049250C">
      <w:pPr>
        <w:spacing w:line="360" w:lineRule="auto"/>
      </w:pPr>
      <w:r>
        <w:t xml:space="preserve">  显示器</w:t>
      </w:r>
      <w:r>
        <w:rPr>
          <w:rFonts w:hint="eastAsia"/>
        </w:rPr>
        <w:t>：</w:t>
      </w:r>
      <w:r>
        <w:t xml:space="preserve"> AOC</w:t>
      </w:r>
      <w:r>
        <w:rPr>
          <w:rFonts w:hint="eastAsia"/>
        </w:rPr>
        <w:t>，</w:t>
      </w:r>
      <w:r>
        <w:t>24英寸2K分辨率液晶</w:t>
      </w:r>
      <w:r>
        <w:rPr>
          <w:rFonts w:hint="eastAsia"/>
        </w:rPr>
        <w:t>、</w:t>
      </w:r>
      <w:r>
        <w:t xml:space="preserve">75Hz </w:t>
      </w:r>
      <w:r>
        <w:rPr>
          <w:rFonts w:hint="eastAsia"/>
        </w:rPr>
        <w:t>、LED</w:t>
      </w:r>
      <w:r>
        <w:t xml:space="preserve">＜2 广色域  </w:t>
      </w:r>
    </w:p>
    <w:p w14:paraId="004C0FC1" w14:textId="339CA2F2" w:rsidR="0049250C" w:rsidRDefault="0049250C" w:rsidP="0049250C">
      <w:pPr>
        <w:spacing w:line="360" w:lineRule="auto"/>
      </w:pPr>
      <w:r>
        <w:t>2.打 印 机 六色喷墨打印机 中国 佳能或者爱普生</w:t>
      </w:r>
    </w:p>
    <w:p w14:paraId="7DE6CF5E" w14:textId="5532B0E3" w:rsidR="0049250C" w:rsidRDefault="0049250C" w:rsidP="0049250C">
      <w:pPr>
        <w:spacing w:line="360" w:lineRule="auto"/>
      </w:pPr>
      <w:r>
        <w:t>3.高清视频采集卡  1. 支持DVI、HDMI、SDI等高清信号接入；支持1280x720、1920x1080等高分辨率、高清逐行信号；支持视频分辨率等参数侦测；中国 维真</w:t>
      </w:r>
    </w:p>
    <w:p w14:paraId="1AAE4708" w14:textId="2FEE9FC5" w:rsidR="0049250C" w:rsidRDefault="0049250C" w:rsidP="0049250C">
      <w:pPr>
        <w:spacing w:line="360" w:lineRule="auto"/>
      </w:pPr>
      <w:r>
        <w:t>4.相关配件 采集开关 USB脚踏采集开关 中国</w:t>
      </w:r>
    </w:p>
    <w:p w14:paraId="6FDDBF48" w14:textId="0FB5B38C" w:rsidR="0049250C" w:rsidRDefault="0049250C" w:rsidP="0049250C">
      <w:pPr>
        <w:spacing w:line="360" w:lineRule="auto"/>
      </w:pPr>
      <w:r>
        <w:rPr>
          <w:rFonts w:hint="eastAsia"/>
        </w:rPr>
        <w:t>徐州</w:t>
      </w:r>
      <w:r>
        <w:t xml:space="preserve"> CR-IMAGE-2011A</w:t>
      </w:r>
      <w:r>
        <w:rPr>
          <w:rFonts w:hint="eastAsia"/>
        </w:rPr>
        <w:t>；</w:t>
      </w:r>
      <w:r>
        <w:t>视频数据线 高品质SDI视频输入线</w:t>
      </w:r>
      <w:r>
        <w:rPr>
          <w:rFonts w:hint="eastAsia"/>
        </w:rPr>
        <w:t>；</w:t>
      </w:r>
      <w:r>
        <w:t>软件加密狗 USB加密狗</w:t>
      </w:r>
      <w:r>
        <w:rPr>
          <w:rFonts w:hint="eastAsia"/>
        </w:rPr>
        <w:t>；</w:t>
      </w:r>
      <w:r>
        <w:t>软件安装包 数字版文件直接拷贝至电脑</w:t>
      </w:r>
      <w:r>
        <w:rPr>
          <w:rFonts w:hint="eastAsia"/>
        </w:rPr>
        <w:t>；</w:t>
      </w:r>
    </w:p>
    <w:sectPr w:rsidR="0049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1FDA" w14:textId="77777777" w:rsidR="00812C78" w:rsidRDefault="00812C78" w:rsidP="008E544E">
      <w:r>
        <w:separator/>
      </w:r>
    </w:p>
  </w:endnote>
  <w:endnote w:type="continuationSeparator" w:id="0">
    <w:p w14:paraId="3BF4E6A8" w14:textId="77777777" w:rsidR="00812C78" w:rsidRDefault="00812C78" w:rsidP="008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2FDE" w14:textId="77777777" w:rsidR="00812C78" w:rsidRDefault="00812C78" w:rsidP="008E544E">
      <w:r>
        <w:separator/>
      </w:r>
    </w:p>
  </w:footnote>
  <w:footnote w:type="continuationSeparator" w:id="0">
    <w:p w14:paraId="33D615A1" w14:textId="77777777" w:rsidR="00812C78" w:rsidRDefault="00812C78" w:rsidP="008E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A2"/>
    <w:rsid w:val="0049250C"/>
    <w:rsid w:val="00812C78"/>
    <w:rsid w:val="008E544E"/>
    <w:rsid w:val="00A05141"/>
    <w:rsid w:val="00B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BD345"/>
  <w15:chartTrackingRefBased/>
  <w15:docId w15:val="{07EFD542-A588-4DB2-9438-B8B4B16B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4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4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3</cp:revision>
  <dcterms:created xsi:type="dcterms:W3CDTF">2023-06-13T02:22:00Z</dcterms:created>
  <dcterms:modified xsi:type="dcterms:W3CDTF">2023-06-20T03:49:00Z</dcterms:modified>
</cp:coreProperties>
</file>