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Microsoft YaHei'" w:hAnsi="'Microsoft YaHei'" w:eastAsia="宋体" w:cs="宋体"/>
          <w:b/>
          <w:bCs/>
          <w:color w:val="2E75B6" w:themeColor="accent1" w:themeShade="BF"/>
          <w:kern w:val="0"/>
          <w:sz w:val="36"/>
          <w:szCs w:val="36"/>
          <w:lang w:val="en-US" w:eastAsia="zh-CN"/>
        </w:rPr>
      </w:pPr>
      <w:r>
        <w:rPr>
          <w:rFonts w:ascii="'Microsoft YaHei'" w:hAnsi="'Microsoft YaHei'" w:eastAsia="宋体" w:cs="宋体"/>
          <w:b/>
          <w:bCs/>
          <w:color w:val="1260BA"/>
          <w:kern w:val="0"/>
          <w:sz w:val="36"/>
          <w:szCs w:val="36"/>
          <w:lang w:val="en"/>
        </w:rPr>
        <w:t>云南省第一人民医院</w:t>
      </w:r>
      <w:bookmarkStart w:id="0" w:name="_GoBack"/>
      <w:r>
        <w:rPr>
          <w:rFonts w:hint="eastAsia" w:ascii="'Microsoft YaHei'" w:hAnsi="'Microsoft YaHei'" w:eastAsia="宋体" w:cs="宋体"/>
          <w:b/>
          <w:bCs/>
          <w:color w:val="1260BA"/>
          <w:kern w:val="0"/>
          <w:sz w:val="36"/>
          <w:szCs w:val="36"/>
          <w:lang w:val="en-US" w:eastAsia="zh-CN"/>
        </w:rPr>
        <w:t>消化内镜中心智能物资管理系统</w:t>
      </w:r>
      <w:bookmarkEnd w:id="0"/>
    </w:p>
    <w:p>
      <w:pPr>
        <w:widowControl/>
        <w:shd w:val="clear" w:color="auto" w:fill="FFFFFF"/>
        <w:spacing w:line="330" w:lineRule="atLeast"/>
        <w:jc w:val="center"/>
        <w:rPr>
          <w:rFonts w:hint="eastAsia" w:ascii="'Microsoft YaHei'" w:hAnsi="'Microsoft YaHei'" w:eastAsia="宋体" w:cs="宋体"/>
          <w:b/>
          <w:bCs/>
          <w:color w:val="1260BA"/>
          <w:kern w:val="0"/>
          <w:sz w:val="36"/>
          <w:szCs w:val="36"/>
          <w:lang w:val="en"/>
        </w:rPr>
      </w:pPr>
      <w:r>
        <w:rPr>
          <w:rFonts w:ascii="'Microsoft YaHei'" w:hAnsi="'Microsoft YaHei'" w:eastAsia="宋体" w:cs="宋体"/>
          <w:b/>
          <w:bCs/>
          <w:color w:val="1260BA"/>
          <w:kern w:val="0"/>
          <w:sz w:val="36"/>
          <w:szCs w:val="36"/>
          <w:lang w:val="en"/>
        </w:rPr>
        <w:t xml:space="preserve">项目咨询公告 </w:t>
      </w:r>
    </w:p>
    <w:p>
      <w:pPr>
        <w:widowControl/>
        <w:shd w:val="clear" w:color="auto" w:fill="FFFFFF"/>
        <w:spacing w:line="450" w:lineRule="atLeast"/>
        <w:jc w:val="left"/>
        <w:rPr>
          <w:rFonts w:hint="eastAsia" w:ascii="'Microsoft YaHei'" w:hAnsi="'Microsoft YaHei'" w:eastAsia="宋体" w:cs="宋体"/>
          <w:kern w:val="0"/>
          <w:sz w:val="20"/>
          <w:szCs w:val="20"/>
          <w:lang w:val="en"/>
        </w:rPr>
      </w:pPr>
    </w:p>
    <w:p>
      <w:pPr>
        <w:spacing w:line="360" w:lineRule="auto"/>
        <w:ind w:firstLine="480" w:firstLineChars="200"/>
        <w:rPr>
          <w:rFonts w:hint="eastAsia" w:ascii="宋体" w:hAnsi="宋体" w:eastAsia="宋体" w:cs="宋体"/>
          <w:sz w:val="24"/>
          <w:szCs w:val="24"/>
          <w:lang w:val="en" w:eastAsia="zh-CN"/>
        </w:rPr>
      </w:pPr>
      <w:r>
        <w:rPr>
          <w:rFonts w:hint="eastAsia" w:ascii="宋体" w:hAnsi="宋体" w:eastAsia="宋体" w:cs="宋体"/>
          <w:sz w:val="24"/>
          <w:szCs w:val="24"/>
          <w:lang w:val="en-US" w:eastAsia="zh-CN"/>
        </w:rPr>
        <w:t>根据医院发展需要，现拟对</w:t>
      </w:r>
      <w:r>
        <w:rPr>
          <w:rFonts w:hint="eastAsia" w:ascii="宋体" w:hAnsi="宋体" w:eastAsia="宋体" w:cs="宋体"/>
          <w:sz w:val="24"/>
          <w:szCs w:val="24"/>
          <w:lang w:val="en" w:eastAsia="zh-CN"/>
        </w:rPr>
        <w:t>云南省第一人民医院</w:t>
      </w:r>
      <w:r>
        <w:rPr>
          <w:rFonts w:hint="eastAsia" w:ascii="宋体" w:hAnsi="宋体" w:eastAsia="宋体" w:cs="宋体"/>
          <w:i w:val="0"/>
          <w:iCs w:val="0"/>
          <w:caps w:val="0"/>
          <w:color w:val="000000"/>
          <w:spacing w:val="0"/>
          <w:sz w:val="24"/>
          <w:szCs w:val="24"/>
          <w:shd w:val="clear" w:fill="FFFFFF"/>
          <w:lang w:val="en-US" w:eastAsia="zh-CN"/>
        </w:rPr>
        <w:t>消化内镜中心智能物资管理系统</w:t>
      </w:r>
      <w:r>
        <w:rPr>
          <w:rFonts w:hint="eastAsia" w:ascii="宋体" w:hAnsi="宋体" w:eastAsia="宋体" w:cs="宋体"/>
          <w:sz w:val="24"/>
          <w:szCs w:val="24"/>
          <w:lang w:val="en-US" w:eastAsia="zh-CN"/>
        </w:rPr>
        <w:t>项目面向社会进行公开信息咨询</w:t>
      </w:r>
      <w:r>
        <w:rPr>
          <w:rFonts w:hint="eastAsia" w:ascii="宋体" w:hAnsi="宋体" w:eastAsia="宋体" w:cs="宋体"/>
          <w:sz w:val="24"/>
          <w:szCs w:val="24"/>
          <w:lang w:val="en" w:eastAsia="zh-CN"/>
        </w:rPr>
        <w:t>。</w:t>
      </w:r>
    </w:p>
    <w:p>
      <w:pPr>
        <w:pStyle w:val="2"/>
        <w:numPr>
          <w:ilvl w:val="0"/>
          <w:numId w:val="0"/>
        </w:numPr>
        <w:spacing w:line="360" w:lineRule="auto"/>
        <w:rPr>
          <w:rFonts w:hint="eastAsia" w:ascii="宋体" w:hAnsi="宋体" w:cs="宋体"/>
          <w:sz w:val="28"/>
          <w:szCs w:val="28"/>
          <w:lang w:val="en" w:eastAsia="zh-CN"/>
        </w:rPr>
      </w:pPr>
      <w:r>
        <w:rPr>
          <w:rFonts w:hint="eastAsia" w:ascii="宋体" w:hAnsi="宋体" w:cs="宋体"/>
          <w:sz w:val="28"/>
          <w:szCs w:val="28"/>
          <w:lang w:val="en" w:eastAsia="zh-CN"/>
        </w:rPr>
        <w:t xml:space="preserve">一、 </w:t>
      </w:r>
      <w:r>
        <w:rPr>
          <w:rFonts w:hint="eastAsia" w:ascii="宋体" w:hAnsi="宋体" w:cs="宋体"/>
          <w:sz w:val="28"/>
          <w:szCs w:val="28"/>
          <w:lang w:val="en-US" w:eastAsia="zh-CN"/>
        </w:rPr>
        <w:t>咨询内容及要求</w:t>
      </w:r>
    </w:p>
    <w:p>
      <w:pPr>
        <w:spacing w:line="360" w:lineRule="auto"/>
        <w:rPr>
          <w:rFonts w:hint="eastAsia" w:ascii="宋体" w:hAnsi="宋体" w:cs="宋体"/>
          <w:b/>
          <w:bCs/>
          <w:color w:val="000000"/>
          <w:sz w:val="24"/>
          <w:szCs w:val="24"/>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消化内镜中心智能物资管理系统</w:t>
      </w:r>
      <w:r>
        <w:rPr>
          <w:rFonts w:hint="eastAsia" w:ascii="宋体" w:hAnsi="宋体" w:cs="宋体"/>
          <w:b/>
          <w:bCs/>
          <w:color w:val="000000"/>
          <w:sz w:val="24"/>
          <w:szCs w:val="24"/>
        </w:rPr>
        <w:t>建设</w:t>
      </w:r>
      <w:r>
        <w:rPr>
          <w:rFonts w:ascii="宋体" w:hAnsi="宋体" w:cs="宋体"/>
          <w:b/>
          <w:bCs/>
          <w:color w:val="000000"/>
          <w:sz w:val="24"/>
          <w:szCs w:val="24"/>
        </w:rPr>
        <w:t>项目</w:t>
      </w:r>
      <w:r>
        <w:rPr>
          <w:rFonts w:hint="eastAsia" w:ascii="宋体" w:hAnsi="宋体" w:cs="宋体"/>
          <w:b/>
          <w:bCs/>
          <w:color w:val="000000"/>
          <w:sz w:val="24"/>
          <w:szCs w:val="24"/>
          <w:lang w:val="en-US" w:eastAsia="zh-CN"/>
        </w:rPr>
        <w:t>需求：</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建立消化内镜中心所有设备及配件耗材信息档案及实时使用情况和设备状态记录供科室、设备处、维保方及时掌握设备状态和维保进程。以便多方联合保障设备安全高效运行。</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Theme="minorEastAsia" w:hAnsiTheme="minorEastAsia" w:eastAsiaTheme="minorEastAsia"/>
          <w:sz w:val="24"/>
          <w:szCs w:val="24"/>
        </w:rPr>
      </w:pPr>
      <w:r>
        <w:rPr>
          <w:rFonts w:hint="eastAsia" w:ascii="宋体" w:hAnsi="宋体" w:eastAsia="宋体" w:cs="宋体"/>
          <w:i w:val="0"/>
          <w:iCs w:val="0"/>
          <w:caps w:val="0"/>
          <w:color w:val="000000"/>
          <w:spacing w:val="0"/>
          <w:sz w:val="24"/>
          <w:szCs w:val="24"/>
          <w:shd w:val="clear" w:fill="FFFFFF"/>
          <w:lang w:val="en-US" w:eastAsia="zh-CN"/>
        </w:rPr>
        <w:t>具备所有设备所在位置、数量、使用人员、设备状态等统计查询功能。</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Theme="minorEastAsia" w:hAnsiTheme="minorEastAsia" w:eastAsiaTheme="minorEastAsia"/>
          <w:sz w:val="24"/>
          <w:szCs w:val="24"/>
        </w:rPr>
      </w:pPr>
      <w:r>
        <w:rPr>
          <w:rFonts w:hint="eastAsia" w:ascii="宋体" w:hAnsi="宋体" w:eastAsia="宋体" w:cs="宋体"/>
          <w:i w:val="0"/>
          <w:iCs w:val="0"/>
          <w:caps w:val="0"/>
          <w:color w:val="000000"/>
          <w:spacing w:val="0"/>
          <w:sz w:val="24"/>
          <w:szCs w:val="24"/>
          <w:shd w:val="clear" w:fill="FFFFFF"/>
          <w:lang w:val="en-US" w:eastAsia="zh-CN"/>
        </w:rPr>
        <w:t>支持分权限（科室人员，厂家）在线查询更新追踪设备状态。（维修，费用，更换材料，大概处置时间等。）</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和医院的相关系统进行无缝对接。</w:t>
      </w:r>
    </w:p>
    <w:p>
      <w:pPr>
        <w:spacing w:line="360" w:lineRule="auto"/>
        <w:ind w:firstLine="480" w:firstLineChars="200"/>
        <w:rPr>
          <w:rFonts w:hint="eastAsia" w:ascii="宋体" w:hAnsi="宋体" w:cs="宋体"/>
          <w:color w:val="000000"/>
          <w:sz w:val="24"/>
          <w:szCs w:val="24"/>
          <w:lang w:val="en-US" w:eastAsia="zh-CN"/>
        </w:rPr>
      </w:pPr>
    </w:p>
    <w:p>
      <w:pPr>
        <w:spacing w:line="360" w:lineRule="auto"/>
        <w:rPr>
          <w:rFonts w:hint="eastAsia" w:ascii="宋体" w:hAnsi="宋体" w:cs="宋体"/>
          <w:b/>
          <w:bCs/>
          <w:sz w:val="28"/>
          <w:szCs w:val="28"/>
          <w:lang w:val="en" w:eastAsia="zh-CN"/>
        </w:rPr>
      </w:pPr>
      <w:r>
        <w:rPr>
          <w:rFonts w:hint="eastAsia" w:ascii="宋体" w:hAnsi="宋体" w:cs="宋体"/>
          <w:b/>
          <w:bCs/>
          <w:sz w:val="28"/>
          <w:szCs w:val="28"/>
          <w:lang w:val="en" w:eastAsia="zh-CN"/>
        </w:rPr>
        <w:t>二、</w:t>
      </w:r>
      <w:r>
        <w:rPr>
          <w:rFonts w:hint="eastAsia" w:ascii="宋体" w:hAnsi="宋体" w:cs="宋体"/>
          <w:b/>
          <w:bCs/>
          <w:sz w:val="28"/>
          <w:szCs w:val="28"/>
          <w:lang w:val="en-US" w:eastAsia="zh-CN"/>
        </w:rPr>
        <w:t>资质要求：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1、供应商需具有独立承担民事责任的能力；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2、具有履行合同所必须的设备和专业技术能力；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en" w:eastAsia="zh-CN"/>
        </w:rPr>
        <w:t>生产厂商针对本项目的授权函原件并加盖公章；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4、参加政府采购活动前三年内，在经营活动中没有重大违法记录；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5、具有独立法人资格的设备制造商或代理商；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6、咨询文件，按附件中的格式做好咨询文件。请将各自品牌独有的参数标记出来，并提供产品技术资料，含产品彩页、产品说明书、实施成功案例目录（需付中标通知书或合同证明文件）。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7、填写附件：</w:t>
      </w:r>
      <w:r>
        <w:rPr>
          <w:rFonts w:hint="eastAsia" w:ascii="宋体" w:hAnsi="宋体" w:eastAsia="宋体" w:cs="宋体"/>
          <w:sz w:val="24"/>
          <w:szCs w:val="24"/>
          <w:lang w:val="en-US" w:eastAsia="zh-CN"/>
        </w:rPr>
        <w:softHyphen/>
      </w:r>
      <w:r>
        <w:rPr>
          <w:rFonts w:hint="eastAsia" w:ascii="宋体" w:hAnsi="宋体" w:eastAsia="宋体" w:cs="宋体"/>
          <w:sz w:val="24"/>
          <w:szCs w:val="24"/>
          <w:lang w:val="en-US" w:eastAsia="zh-CN"/>
        </w:rPr>
        <w:softHyphen/>
      </w:r>
      <w:r>
        <w:rPr>
          <w:rFonts w:hint="eastAsia" w:ascii="宋体" w:hAnsi="宋体" w:eastAsia="宋体" w:cs="宋体"/>
          <w:sz w:val="24"/>
          <w:szCs w:val="24"/>
          <w:lang w:val="en-US" w:eastAsia="zh-CN"/>
        </w:rPr>
        <w:softHyphen/>
      </w:r>
      <w:r>
        <w:rPr>
          <w:rFonts w:hint="eastAsia" w:ascii="宋体" w:hAnsi="宋体" w:eastAsia="宋体" w:cs="宋体"/>
          <w:sz w:val="24"/>
          <w:szCs w:val="24"/>
          <w:lang w:val="en-US" w:eastAsia="zh-CN"/>
        </w:rPr>
        <w:softHyphen/>
      </w:r>
      <w:r>
        <w:rPr>
          <w:rFonts w:hint="eastAsia" w:ascii="宋体" w:hAnsi="宋体" w:eastAsia="宋体" w:cs="宋体"/>
          <w:sz w:val="24"/>
          <w:szCs w:val="24"/>
          <w:lang w:val="en-US" w:eastAsia="zh-CN"/>
        </w:rPr>
        <w:softHyphen/>
      </w:r>
      <w:r>
        <w:rPr>
          <w:rFonts w:hint="eastAsia" w:ascii="宋体" w:hAnsi="宋体" w:eastAsia="宋体" w:cs="宋体"/>
          <w:sz w:val="24"/>
          <w:szCs w:val="24"/>
          <w:lang w:val="en-US" w:eastAsia="zh-CN"/>
        </w:rPr>
        <w:t>云南省第一人民医院</w:t>
      </w:r>
      <w:r>
        <w:rPr>
          <w:rFonts w:hint="eastAsia" w:ascii="宋体" w:hAnsi="宋体" w:eastAsia="宋体" w:cs="宋体"/>
          <w:i w:val="0"/>
          <w:iCs w:val="0"/>
          <w:caps w:val="0"/>
          <w:color w:val="000000"/>
          <w:spacing w:val="0"/>
          <w:sz w:val="24"/>
          <w:szCs w:val="24"/>
          <w:shd w:val="clear" w:fill="FFFFFF"/>
          <w:lang w:val="en-US" w:eastAsia="zh-CN"/>
        </w:rPr>
        <w:t>消化内镜中心智能物资管理系统</w:t>
      </w:r>
      <w:r>
        <w:rPr>
          <w:rFonts w:hint="eastAsia" w:ascii="宋体" w:hAnsi="宋体" w:eastAsia="宋体" w:cs="宋体"/>
          <w:sz w:val="24"/>
          <w:szCs w:val="24"/>
          <w:lang w:val="en-US" w:eastAsia="zh-CN"/>
        </w:rPr>
        <w:t>项目咨询一览表。</w:t>
      </w:r>
    </w:p>
    <w:p>
      <w:pPr>
        <w:pStyle w:val="2"/>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三、报名方式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1、网上报名：提供上述材料的电子文档发送至邮箱lhnwin@126.com。</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3、报名截止时间：</w:t>
      </w:r>
      <w:r>
        <w:rPr>
          <w:rFonts w:hint="eastAsia" w:ascii="宋体" w:hAnsi="宋体" w:eastAsia="宋体" w:cs="宋体"/>
          <w:sz w:val="24"/>
          <w:szCs w:val="24"/>
          <w:highlight w:val="yellow"/>
          <w:lang w:val="en-US" w:eastAsia="zh-CN"/>
        </w:rPr>
        <w:t>2023年6月25日  17:00</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4、报名联系人：罗老师     联系电话:0871-63638096</w:t>
      </w:r>
    </w:p>
    <w:p>
      <w:pPr>
        <w:pStyle w:val="2"/>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四、咨询时间、地点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1、咨询会时间：另行通知。</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2、咨询会地点：咨询会现场会议方式召开。可结合PPT进行讲解，每个供应商介绍时间不超过15分钟。介绍完毕后，我院参会人员可能会就相关技术问题进行提问，请各供应商做好答疑准备。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3、咨询会将对拟采购标的物相关事宜进行详细咨询，各厂家或供应商须派熟悉设备性能、配置、技术指标、售后服务等情况的人员参会，以免影响咨询会效果。</w:t>
      </w:r>
    </w:p>
    <w:p>
      <w:pPr>
        <w:spacing w:line="360" w:lineRule="auto"/>
        <w:ind w:firstLine="480" w:firstLineChars="20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云南省第一人民医院信息科</w:t>
      </w:r>
    </w:p>
    <w:p>
      <w:pPr>
        <w:pStyle w:val="6"/>
        <w:shd w:val="clear" w:color="auto" w:fill="FFFFFF"/>
        <w:spacing w:before="0" w:beforeAutospacing="0" w:after="0" w:afterAutospacing="0" w:line="440" w:lineRule="exact"/>
        <w:ind w:firstLine="480" w:firstLineChars="200"/>
        <w:jc w:val="right"/>
        <w:rPr>
          <w:rFonts w:hint="eastAsia"/>
          <w:b/>
          <w:bCs/>
          <w:color w:val="666666"/>
          <w:sz w:val="24"/>
          <w:szCs w:val="24"/>
          <w:shd w:val="clear" w:color="auto" w:fill="FFFFFF"/>
          <w:lang w:eastAsia="zh-CN"/>
        </w:rPr>
      </w:pPr>
      <w:r>
        <w:rPr>
          <w:rFonts w:hint="eastAsia" w:ascii="宋体" w:hAnsi="宋体" w:eastAsia="宋体" w:cs="宋体"/>
          <w:sz w:val="24"/>
          <w:szCs w:val="24"/>
          <w:highlight w:val="yellow"/>
          <w:lang w:val="en-US" w:eastAsia="zh-CN"/>
        </w:rPr>
        <w:t>202</w:t>
      </w:r>
      <w:r>
        <w:rPr>
          <w:rFonts w:hint="eastAsia" w:cs="宋体"/>
          <w:sz w:val="24"/>
          <w:szCs w:val="24"/>
          <w:highlight w:val="yellow"/>
          <w:lang w:val="en-US" w:eastAsia="zh-CN"/>
        </w:rPr>
        <w:t>3</w:t>
      </w:r>
      <w:r>
        <w:rPr>
          <w:rFonts w:hint="eastAsia" w:ascii="宋体" w:hAnsi="宋体" w:eastAsia="宋体" w:cs="宋体"/>
          <w:sz w:val="24"/>
          <w:szCs w:val="24"/>
          <w:highlight w:val="yellow"/>
          <w:lang w:val="en-US" w:eastAsia="zh-CN"/>
        </w:rPr>
        <w:t>年</w:t>
      </w:r>
      <w:r>
        <w:rPr>
          <w:rFonts w:hint="eastAsia" w:cs="宋体"/>
          <w:sz w:val="24"/>
          <w:szCs w:val="24"/>
          <w:highlight w:val="yellow"/>
          <w:lang w:val="en-US" w:eastAsia="zh-CN"/>
        </w:rPr>
        <w:t>6</w:t>
      </w:r>
      <w:r>
        <w:rPr>
          <w:rFonts w:hint="eastAsia" w:ascii="宋体" w:hAnsi="宋体" w:eastAsia="宋体" w:cs="宋体"/>
          <w:sz w:val="24"/>
          <w:szCs w:val="24"/>
          <w:highlight w:val="yellow"/>
          <w:lang w:val="en-US" w:eastAsia="zh-CN"/>
        </w:rPr>
        <w:t>月</w:t>
      </w:r>
      <w:r>
        <w:rPr>
          <w:rFonts w:hint="eastAsia" w:cs="宋体"/>
          <w:sz w:val="24"/>
          <w:szCs w:val="24"/>
          <w:highlight w:val="yellow"/>
          <w:lang w:val="en-US" w:eastAsia="zh-CN"/>
        </w:rPr>
        <w:t>14</w:t>
      </w:r>
      <w:r>
        <w:rPr>
          <w:rFonts w:hint="eastAsia" w:ascii="宋体" w:hAnsi="宋体" w:eastAsia="宋体" w:cs="宋体"/>
          <w:sz w:val="24"/>
          <w:szCs w:val="24"/>
          <w:highlight w:val="yellow"/>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YaHei'">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69873"/>
    <w:multiLevelType w:val="multilevel"/>
    <w:tmpl w:val="14F69873"/>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
    <w:nsid w:val="3F6B828F"/>
    <w:multiLevelType w:val="singleLevel"/>
    <w:tmpl w:val="3F6B828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ZWE0NzY3Zjg1ZjZmZmI3MzhjZTdiNDhlMjYxODQifQ=="/>
  </w:docVars>
  <w:rsids>
    <w:rsidRoot w:val="00FD7BEF"/>
    <w:rsid w:val="0005500E"/>
    <w:rsid w:val="00070DF4"/>
    <w:rsid w:val="000B2783"/>
    <w:rsid w:val="00211BC6"/>
    <w:rsid w:val="002254A9"/>
    <w:rsid w:val="0029653C"/>
    <w:rsid w:val="002B1465"/>
    <w:rsid w:val="002F08F0"/>
    <w:rsid w:val="002F2B24"/>
    <w:rsid w:val="0037754C"/>
    <w:rsid w:val="00395C62"/>
    <w:rsid w:val="00484309"/>
    <w:rsid w:val="00531EB2"/>
    <w:rsid w:val="00661A4D"/>
    <w:rsid w:val="006673B8"/>
    <w:rsid w:val="006729F9"/>
    <w:rsid w:val="00891B02"/>
    <w:rsid w:val="00904CAD"/>
    <w:rsid w:val="00961AF3"/>
    <w:rsid w:val="009A3103"/>
    <w:rsid w:val="009C6818"/>
    <w:rsid w:val="00AE7D29"/>
    <w:rsid w:val="00AF0DCA"/>
    <w:rsid w:val="00B209D9"/>
    <w:rsid w:val="00B526AA"/>
    <w:rsid w:val="00CE5219"/>
    <w:rsid w:val="00CE74A5"/>
    <w:rsid w:val="00CE772A"/>
    <w:rsid w:val="00D00C8E"/>
    <w:rsid w:val="00D03280"/>
    <w:rsid w:val="00D509AE"/>
    <w:rsid w:val="00E13687"/>
    <w:rsid w:val="00E777F2"/>
    <w:rsid w:val="00F322DE"/>
    <w:rsid w:val="00FD7BEF"/>
    <w:rsid w:val="0BAB5A13"/>
    <w:rsid w:val="1434701F"/>
    <w:rsid w:val="16C44283"/>
    <w:rsid w:val="1A2E4F18"/>
    <w:rsid w:val="1DC628D6"/>
    <w:rsid w:val="20EA78CC"/>
    <w:rsid w:val="23C85CFA"/>
    <w:rsid w:val="283C4A92"/>
    <w:rsid w:val="2C6A5CCC"/>
    <w:rsid w:val="2C8F6FF6"/>
    <w:rsid w:val="2FA5006A"/>
    <w:rsid w:val="30785052"/>
    <w:rsid w:val="36714F83"/>
    <w:rsid w:val="377349A7"/>
    <w:rsid w:val="3BC53A97"/>
    <w:rsid w:val="3C2C1938"/>
    <w:rsid w:val="3ED3652D"/>
    <w:rsid w:val="3FCD558D"/>
    <w:rsid w:val="494E480B"/>
    <w:rsid w:val="49FD1BB3"/>
    <w:rsid w:val="4A3601B6"/>
    <w:rsid w:val="4B0D38AA"/>
    <w:rsid w:val="4B1E3227"/>
    <w:rsid w:val="52354D3B"/>
    <w:rsid w:val="57CC5499"/>
    <w:rsid w:val="57D61E46"/>
    <w:rsid w:val="588B166D"/>
    <w:rsid w:val="58D55940"/>
    <w:rsid w:val="5AE90B0B"/>
    <w:rsid w:val="5D461D68"/>
    <w:rsid w:val="5D530C33"/>
    <w:rsid w:val="5E4F778A"/>
    <w:rsid w:val="5E896194"/>
    <w:rsid w:val="6038622E"/>
    <w:rsid w:val="627E0DCE"/>
    <w:rsid w:val="66C93DFA"/>
    <w:rsid w:val="6B2D4F9F"/>
    <w:rsid w:val="6EC73C01"/>
    <w:rsid w:val="719677EB"/>
    <w:rsid w:val="7B8B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spacing w:before="120" w:after="120" w:line="360" w:lineRule="auto"/>
      <w:ind w:firstLineChars="0"/>
      <w:outlineLvl w:val="1"/>
    </w:pPr>
    <w:rPr>
      <w:rFonts w:ascii="Cambria" w:hAnsi="Cambria" w:eastAsia="宋体" w:cs="Times New Roman"/>
      <w:b/>
      <w:bCs/>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样式 正文缩进 + 首行缩进:  2 字符"/>
    <w:basedOn w:val="3"/>
    <w:qFormat/>
    <w:uiPriority w:val="0"/>
    <w:pPr>
      <w:ind w:firstLine="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B915-3DFD-402F-AF80-A4BC60A700D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783</Words>
  <Characters>823</Characters>
  <Lines>10</Lines>
  <Paragraphs>2</Paragraphs>
  <TotalTime>89</TotalTime>
  <ScaleCrop>false</ScaleCrop>
  <LinksUpToDate>false</LinksUpToDate>
  <CharactersWithSpaces>833</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2021-02-05T05:04:00Z</dcterms:created>
  <dc:creator>Windows User</dc:creator>
  <cp:lastModifiedBy>lhnking</cp:lastModifiedBy>
  <cp:lastPrinted>2022-05-13T01:29:00Z</cp:lastPrinted>
  <dcterms:modified xsi:type="dcterms:W3CDTF">2023-06-14T09:10:23Z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3B9397EFEA784CFFB865E491F14FF8C4</vt:lpwstr>
  </property>
</Properties>
</file>