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E3C4" w14:textId="77777777" w:rsidR="00926BF5" w:rsidRDefault="00926BF5" w:rsidP="00926BF5">
      <w:pPr>
        <w:widowControl w:val="0"/>
        <w:jc w:val="center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云南省第一人民医院2号楼和6号楼宣传</w:t>
      </w:r>
      <w:r>
        <w:rPr>
          <w:rFonts w:asciiTheme="minorEastAsia" w:eastAsiaTheme="minorEastAsia" w:hAnsiTheme="minorEastAsia" w:hint="eastAsia"/>
          <w:b/>
        </w:rPr>
        <w:t>大</w:t>
      </w: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屏维修项目报价表</w:t>
      </w:r>
    </w:p>
    <w:tbl>
      <w:tblPr>
        <w:tblpPr w:leftFromText="180" w:rightFromText="180" w:vertAnchor="text" w:horzAnchor="page" w:tblpX="1483" w:tblpY="356"/>
        <w:tblOverlap w:val="never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424"/>
        <w:gridCol w:w="662"/>
        <w:gridCol w:w="2404"/>
        <w:gridCol w:w="174"/>
        <w:gridCol w:w="1927"/>
        <w:gridCol w:w="971"/>
        <w:gridCol w:w="397"/>
        <w:gridCol w:w="2539"/>
      </w:tblGrid>
      <w:tr w:rsidR="00926BF5" w14:paraId="3526C1EF" w14:textId="77777777" w:rsidTr="007F741B">
        <w:trPr>
          <w:trHeight w:val="1428"/>
        </w:trPr>
        <w:tc>
          <w:tcPr>
            <w:tcW w:w="830" w:type="pct"/>
            <w:shd w:val="clear" w:color="auto" w:fill="95B3D7"/>
          </w:tcPr>
          <w:p w14:paraId="195E9CF0" w14:textId="77777777" w:rsidR="00926BF5" w:rsidRDefault="00926BF5" w:rsidP="007F741B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color w:val="7F7F7F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1119" w:type="pct"/>
            <w:gridSpan w:val="2"/>
          </w:tcPr>
          <w:p w14:paraId="5DB768A5" w14:textId="77777777" w:rsidR="00926BF5" w:rsidRDefault="00926BF5" w:rsidP="007F741B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shd w:val="clear" w:color="auto" w:fill="95B3D7"/>
          </w:tcPr>
          <w:p w14:paraId="60366A64" w14:textId="77777777" w:rsidR="00926BF5" w:rsidRDefault="00926BF5" w:rsidP="007F741B">
            <w:pPr>
              <w:widowControl w:val="0"/>
              <w:ind w:left="12"/>
              <w:jc w:val="both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699" w:type="pct"/>
          </w:tcPr>
          <w:p w14:paraId="229C601D" w14:textId="77777777" w:rsidR="00926BF5" w:rsidRDefault="00926BF5" w:rsidP="007F741B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shd w:val="clear" w:color="auto" w:fill="95B3D7"/>
          </w:tcPr>
          <w:p w14:paraId="641FED95" w14:textId="77777777" w:rsidR="00926BF5" w:rsidRDefault="00926BF5" w:rsidP="007F741B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918" w:type="pct"/>
          </w:tcPr>
          <w:p w14:paraId="37EA5E0C" w14:textId="77777777" w:rsidR="00926BF5" w:rsidRDefault="00926BF5" w:rsidP="007F741B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926BF5" w14:paraId="4841FFFF" w14:textId="77777777" w:rsidTr="007F741B">
        <w:trPr>
          <w:trHeight w:val="1129"/>
        </w:trPr>
        <w:tc>
          <w:tcPr>
            <w:tcW w:w="830" w:type="pct"/>
            <w:shd w:val="clear" w:color="auto" w:fill="95B3D7"/>
          </w:tcPr>
          <w:p w14:paraId="2AEAC3EB" w14:textId="77777777" w:rsidR="00926BF5" w:rsidRDefault="00926BF5" w:rsidP="007F741B">
            <w:pPr>
              <w:widowControl w:val="0"/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119" w:type="pct"/>
            <w:gridSpan w:val="2"/>
          </w:tcPr>
          <w:p w14:paraId="0B6ADCE6" w14:textId="77777777" w:rsidR="00926BF5" w:rsidRDefault="00926BF5" w:rsidP="007F741B">
            <w:pPr>
              <w:widowControl w:val="0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shd w:val="clear" w:color="auto" w:fill="95B3D7"/>
          </w:tcPr>
          <w:p w14:paraId="1DA924D2" w14:textId="77777777" w:rsidR="00926BF5" w:rsidRDefault="00926BF5" w:rsidP="007F741B">
            <w:pPr>
              <w:widowControl w:val="0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产品型号</w:t>
            </w:r>
          </w:p>
        </w:tc>
        <w:tc>
          <w:tcPr>
            <w:tcW w:w="699" w:type="pct"/>
            <w:shd w:val="clear" w:color="auto" w:fill="auto"/>
          </w:tcPr>
          <w:p w14:paraId="7CF647C7" w14:textId="77777777" w:rsidR="00926BF5" w:rsidRDefault="00926BF5" w:rsidP="007F741B">
            <w:pPr>
              <w:widowControl w:val="0"/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" w:type="pct"/>
            <w:gridSpan w:val="2"/>
            <w:shd w:val="clear" w:color="auto" w:fill="95B3D7"/>
          </w:tcPr>
          <w:p w14:paraId="0F2CA60A" w14:textId="77777777" w:rsidR="00926BF5" w:rsidRDefault="00926BF5" w:rsidP="007F741B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总报价（人民币）</w:t>
            </w:r>
          </w:p>
        </w:tc>
        <w:tc>
          <w:tcPr>
            <w:tcW w:w="918" w:type="pct"/>
          </w:tcPr>
          <w:p w14:paraId="3EEA9424" w14:textId="77777777" w:rsidR="00926BF5" w:rsidRDefault="00926BF5" w:rsidP="007F741B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926BF5" w14:paraId="6491FB2B" w14:textId="77777777" w:rsidTr="007F741B">
        <w:trPr>
          <w:trHeight w:val="2072"/>
        </w:trPr>
        <w:tc>
          <w:tcPr>
            <w:tcW w:w="830" w:type="pct"/>
            <w:shd w:val="clear" w:color="auto" w:fill="95B3D7"/>
            <w:vAlign w:val="center"/>
          </w:tcPr>
          <w:p w14:paraId="2706A817" w14:textId="77777777" w:rsidR="00926BF5" w:rsidRDefault="00926BF5" w:rsidP="007F741B">
            <w:pPr>
              <w:widowControl w:val="0"/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产品分项报价（可附附件）</w:t>
            </w:r>
          </w:p>
        </w:tc>
        <w:tc>
          <w:tcPr>
            <w:tcW w:w="879" w:type="pct"/>
            <w:tcBorders>
              <w:right w:val="nil"/>
            </w:tcBorders>
          </w:tcPr>
          <w:p w14:paraId="456B34A6" w14:textId="77777777" w:rsidR="00926BF5" w:rsidRDefault="00926BF5" w:rsidP="007F741B">
            <w:pPr>
              <w:keepNext/>
              <w:keepLines/>
              <w:widowControl w:val="0"/>
              <w:spacing w:before="260" w:after="260" w:line="416" w:lineRule="auto"/>
              <w:jc w:val="both"/>
              <w:outlineLvl w:val="2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FAA48" w14:textId="77777777" w:rsidR="00926BF5" w:rsidRDefault="00926BF5" w:rsidP="007F741B">
            <w:pPr>
              <w:widowControl w:val="0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C46E2B" w14:textId="77777777" w:rsidR="00926BF5" w:rsidRDefault="00926BF5" w:rsidP="007F741B">
            <w:pPr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" w:type="pct"/>
            <w:gridSpan w:val="2"/>
            <w:tcBorders>
              <w:left w:val="nil"/>
            </w:tcBorders>
          </w:tcPr>
          <w:p w14:paraId="5BC30B36" w14:textId="77777777" w:rsidR="00926BF5" w:rsidRDefault="00926BF5" w:rsidP="007F741B">
            <w:pPr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926BF5" w14:paraId="5490E01A" w14:textId="77777777" w:rsidTr="007F741B">
        <w:trPr>
          <w:trHeight w:val="2215"/>
        </w:trPr>
        <w:tc>
          <w:tcPr>
            <w:tcW w:w="5000" w:type="pct"/>
            <w:gridSpan w:val="9"/>
          </w:tcPr>
          <w:p w14:paraId="4F5D97AE" w14:textId="77777777" w:rsidR="00926BF5" w:rsidRDefault="00926BF5" w:rsidP="007F741B">
            <w:pPr>
              <w:widowControl w:val="0"/>
              <w:jc w:val="both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服务承诺（免费质保期是否增加 、维保、是否有驻昆工程师、厂商</w:t>
            </w:r>
            <w:r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可提供的</w:t>
            </w:r>
            <w:r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其他免费服务等）：</w:t>
            </w:r>
          </w:p>
        </w:tc>
      </w:tr>
    </w:tbl>
    <w:p w14:paraId="260285E8" w14:textId="77777777" w:rsidR="00D7786A" w:rsidRPr="00926BF5" w:rsidRDefault="00D7786A"/>
    <w:sectPr w:rsidR="00D7786A" w:rsidRPr="00926B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B387" w14:textId="77777777" w:rsidR="00932DB5" w:rsidRDefault="00932DB5" w:rsidP="00926BF5">
      <w:r>
        <w:separator/>
      </w:r>
    </w:p>
  </w:endnote>
  <w:endnote w:type="continuationSeparator" w:id="0">
    <w:p w14:paraId="5EA1B6C1" w14:textId="77777777" w:rsidR="00932DB5" w:rsidRDefault="00932DB5" w:rsidP="0092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ECC9" w14:textId="77777777" w:rsidR="00932DB5" w:rsidRDefault="00932DB5" w:rsidP="00926BF5">
      <w:r>
        <w:separator/>
      </w:r>
    </w:p>
  </w:footnote>
  <w:footnote w:type="continuationSeparator" w:id="0">
    <w:p w14:paraId="4E1A2228" w14:textId="77777777" w:rsidR="00932DB5" w:rsidRDefault="00932DB5" w:rsidP="0092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6A"/>
    <w:rsid w:val="00926BF5"/>
    <w:rsid w:val="00932DB5"/>
    <w:rsid w:val="00D7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1C14F"/>
  <w15:chartTrackingRefBased/>
  <w15:docId w15:val="{BEB19037-1A0A-48FB-88CE-9F97AB63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BF5"/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BF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B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BF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377026015@qq.com</dc:creator>
  <cp:keywords/>
  <dc:description/>
  <cp:lastModifiedBy>377026015@qq.com</cp:lastModifiedBy>
  <cp:revision>2</cp:revision>
  <dcterms:created xsi:type="dcterms:W3CDTF">2023-03-28T03:12:00Z</dcterms:created>
  <dcterms:modified xsi:type="dcterms:W3CDTF">2023-03-28T03:12:00Z</dcterms:modified>
</cp:coreProperties>
</file>