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云南省第一人民医院候诊区公共卫生</w:t>
      </w:r>
      <w:r>
        <w:rPr>
          <w:rFonts w:hint="eastAsia"/>
          <w:b/>
          <w:bCs w:val="0"/>
          <w:sz w:val="28"/>
          <w:szCs w:val="28"/>
        </w:rPr>
        <w:t>检测</w:t>
      </w:r>
      <w:r>
        <w:rPr>
          <w:rFonts w:hint="eastAsia"/>
          <w:b/>
          <w:bCs w:val="0"/>
          <w:sz w:val="28"/>
          <w:szCs w:val="28"/>
          <w:lang w:eastAsia="zh-CN"/>
        </w:rPr>
        <w:t>点位表</w:t>
      </w:r>
    </w:p>
    <w:tbl>
      <w:tblPr>
        <w:tblStyle w:val="2"/>
        <w:tblW w:w="83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00"/>
        <w:gridCol w:w="1545"/>
        <w:gridCol w:w="1530"/>
        <w:gridCol w:w="24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门诊服务中心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门把手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1号电梯按钮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儿科门诊候诊区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门把手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2号电梯按钮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扶梯扶手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电梯按钮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检测候诊区域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7号楼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1层候诊区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分诊台台面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门把手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预检分诊处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微小气候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可吸入颗粒（mg/m³）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空气细菌总数（沉降法）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常消毒区域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挂号机台面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门把手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</w:tr>
    </w:tbl>
    <w:p/>
    <w:sectPr>
      <w:pgSz w:w="11906" w:h="16838"/>
      <w:pgMar w:top="85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844D9"/>
    <w:rsid w:val="0B824CE4"/>
    <w:rsid w:val="7FE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2021-01-25T02:03:00Z</dcterms:created>
  <dc:creator>沉小思</dc:creator>
  <cp:lastModifiedBy>阿荣</cp:lastModifiedBy>
  <dcterms:modified xsi:type="dcterms:W3CDTF">2021-01-25T03:33:35Z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